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0628" w:rsidRDefault="00C63C6D" w:rsidP="00A7189E">
      <w:pPr>
        <w:pStyle w:val="Ttulo"/>
        <w:spacing w:line="240" w:lineRule="auto"/>
        <w:rPr>
          <w:rFonts w:ascii="Book Antiqua" w:hAnsi="Book Antiqua" w:cs="Arial"/>
          <w:b/>
          <w:sz w:val="22"/>
          <w:szCs w:val="22"/>
          <w:u w:val="none"/>
        </w:rPr>
      </w:pPr>
      <w:r w:rsidRPr="00D30628">
        <w:rPr>
          <w:rFonts w:ascii="Book Antiqua" w:hAnsi="Book Antiqua" w:cs="Arial"/>
          <w:b/>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Pr="00E70D92">
        <w:rPr>
          <w:rFonts w:ascii="Book Antiqua" w:hAnsi="Book Antiqua" w:cs="Arial"/>
          <w:sz w:val="22"/>
          <w:szCs w:val="22"/>
        </w:rPr>
        <w:t xml:space="preserve">aquisição de </w:t>
      </w:r>
      <w:r w:rsidR="00E70D92" w:rsidRPr="00E70D92">
        <w:rPr>
          <w:rFonts w:ascii="Book Antiqua" w:eastAsia="Calibri" w:hAnsi="Book Antiqua" w:cs="Arial"/>
          <w:sz w:val="22"/>
          <w:szCs w:val="22"/>
        </w:rPr>
        <w:t>dietas</w:t>
      </w:r>
      <w:r w:rsidR="00E70D92" w:rsidRPr="00917877">
        <w:rPr>
          <w:rFonts w:ascii="Book Antiqua" w:eastAsia="Calibri" w:hAnsi="Book Antiqua" w:cs="Arial"/>
          <w:sz w:val="22"/>
          <w:szCs w:val="22"/>
        </w:rPr>
        <w:t xml:space="preserve"> </w:t>
      </w:r>
      <w:proofErr w:type="spellStart"/>
      <w:r w:rsidR="00E70D92" w:rsidRPr="00917877">
        <w:rPr>
          <w:rFonts w:ascii="Book Antiqua" w:eastAsia="Calibri" w:hAnsi="Book Antiqua" w:cs="Arial"/>
          <w:sz w:val="22"/>
          <w:szCs w:val="22"/>
        </w:rPr>
        <w:t>enterais</w:t>
      </w:r>
      <w:proofErr w:type="spellEnd"/>
      <w:r w:rsidR="00E70D92" w:rsidRPr="00917877">
        <w:rPr>
          <w:rFonts w:ascii="Book Antiqua" w:eastAsia="Calibri" w:hAnsi="Book Antiqua" w:cs="Arial"/>
          <w:sz w:val="22"/>
          <w:szCs w:val="22"/>
        </w:rPr>
        <w:t xml:space="preserve"> e fórmulas infantis para atendimento a população nos serviços da Secretaria de Saúde, Educação e Assistência social, incluindo pedidos judiciais</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754A2A" w:rsidRPr="00493A67" w:rsidRDefault="00754A2A" w:rsidP="00D30628">
      <w:pPr>
        <w:pStyle w:val="NormalWeb"/>
        <w:shd w:val="clear" w:color="auto" w:fill="FFFFFF"/>
        <w:spacing w:before="0" w:beforeAutospacing="0" w:after="0" w:afterAutospacing="0"/>
        <w:jc w:val="both"/>
        <w:rPr>
          <w:rFonts w:ascii="Book Antiqua" w:hAnsi="Book Antiqua"/>
          <w:sz w:val="22"/>
          <w:szCs w:val="22"/>
        </w:rPr>
      </w:pPr>
      <w:r w:rsidRPr="00493A67">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754A2A" w:rsidRPr="00493A67" w:rsidRDefault="00754A2A" w:rsidP="00D30628">
      <w:pPr>
        <w:pStyle w:val="NormalWeb"/>
        <w:shd w:val="clear" w:color="auto" w:fill="FFFFFF"/>
        <w:spacing w:before="0" w:beforeAutospacing="0" w:after="0" w:afterAutospacing="0"/>
        <w:jc w:val="both"/>
        <w:rPr>
          <w:rFonts w:ascii="Book Antiqua" w:hAnsi="Book Antiqua"/>
          <w:sz w:val="22"/>
          <w:szCs w:val="22"/>
        </w:rPr>
      </w:pPr>
      <w:r w:rsidRPr="00493A67">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493A67">
        <w:rPr>
          <w:rFonts w:ascii="Book Antiqua" w:hAnsi="Book Antiqua"/>
          <w:sz w:val="22"/>
          <w:szCs w:val="22"/>
        </w:rPr>
        <w:t>marca,</w:t>
      </w:r>
      <w:proofErr w:type="gramEnd"/>
      <w:r w:rsidRPr="00493A67">
        <w:rPr>
          <w:rFonts w:ascii="Book Antiqua" w:hAnsi="Book Antiqua"/>
          <w:sz w:val="22"/>
          <w:szCs w:val="22"/>
        </w:rPr>
        <w:t xml:space="preserve"> peso e tamanho da embalagem, data de fabricação e validade de acordo com as características do produto.</w:t>
      </w:r>
    </w:p>
    <w:p w:rsidR="00754A2A" w:rsidRPr="00493A67" w:rsidRDefault="00754A2A" w:rsidP="00D30628">
      <w:pPr>
        <w:pStyle w:val="NormalWeb"/>
        <w:shd w:val="clear" w:color="auto" w:fill="FFFFFF"/>
        <w:spacing w:before="0" w:beforeAutospacing="0" w:after="0" w:afterAutospacing="0"/>
        <w:jc w:val="both"/>
        <w:rPr>
          <w:rFonts w:ascii="Book Antiqua" w:hAnsi="Book Antiqua"/>
          <w:sz w:val="22"/>
          <w:szCs w:val="22"/>
        </w:rPr>
      </w:pPr>
      <w:r w:rsidRPr="00493A67">
        <w:rPr>
          <w:rFonts w:ascii="Book Antiqua" w:hAnsi="Book Antiqua"/>
          <w:sz w:val="22"/>
          <w:szCs w:val="22"/>
        </w:rPr>
        <w:t>Substituir os produtos em desacordo à proposta ou às especificações do objeto desta licitação, ou que porventura sejam entregues com defeitos ou imperfeições.</w:t>
      </w:r>
    </w:p>
    <w:p w:rsidR="00754A2A" w:rsidRPr="00803DC2" w:rsidRDefault="00754A2A" w:rsidP="00D30628">
      <w:pPr>
        <w:pStyle w:val="NormalWeb"/>
        <w:shd w:val="clear" w:color="auto" w:fill="FFFFFF"/>
        <w:spacing w:before="0" w:beforeAutospacing="0" w:after="0" w:afterAutospacing="0"/>
        <w:jc w:val="both"/>
        <w:rPr>
          <w:rFonts w:ascii="Book Antiqua" w:hAnsi="Book Antiqua"/>
          <w:sz w:val="22"/>
          <w:szCs w:val="22"/>
        </w:rPr>
      </w:pPr>
      <w:r w:rsidRPr="00803DC2">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803DC2">
        <w:rPr>
          <w:rFonts w:ascii="Book Antiqua" w:hAnsi="Book Antiqua"/>
          <w:sz w:val="22"/>
          <w:szCs w:val="22"/>
        </w:rPr>
        <w:t>Rolândia</w:t>
      </w:r>
      <w:proofErr w:type="spellEnd"/>
      <w:r w:rsidRPr="00803DC2">
        <w:rPr>
          <w:rFonts w:ascii="Book Antiqua" w:hAnsi="Book Antiqua"/>
          <w:sz w:val="22"/>
          <w:szCs w:val="22"/>
        </w:rPr>
        <w:t>.</w:t>
      </w:r>
    </w:p>
    <w:p w:rsidR="00754A2A" w:rsidRPr="00803DC2" w:rsidRDefault="00754A2A" w:rsidP="00D30628">
      <w:pPr>
        <w:pStyle w:val="NormalWeb"/>
        <w:shd w:val="clear" w:color="auto" w:fill="FFFFFF"/>
        <w:spacing w:before="0" w:beforeAutospacing="0" w:after="0" w:afterAutospacing="0"/>
        <w:jc w:val="both"/>
        <w:rPr>
          <w:rFonts w:ascii="Book Antiqua" w:hAnsi="Book Antiqua"/>
          <w:sz w:val="22"/>
          <w:szCs w:val="22"/>
        </w:rPr>
      </w:pPr>
      <w:r w:rsidRPr="00803DC2">
        <w:rPr>
          <w:rFonts w:ascii="Book Antiqua" w:hAnsi="Book Antiqua"/>
          <w:sz w:val="22"/>
          <w:szCs w:val="22"/>
        </w:rPr>
        <w:t xml:space="preserve">Responder, integralmente, por perdas e danos que vier a causar ao Município de </w:t>
      </w:r>
      <w:proofErr w:type="spellStart"/>
      <w:r w:rsidRPr="00803DC2">
        <w:rPr>
          <w:rFonts w:ascii="Book Antiqua" w:hAnsi="Book Antiqua"/>
          <w:sz w:val="22"/>
          <w:szCs w:val="22"/>
        </w:rPr>
        <w:t>Rolândia</w:t>
      </w:r>
      <w:proofErr w:type="spellEnd"/>
      <w:r w:rsidRPr="00803DC2">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754A2A" w:rsidRPr="00803DC2" w:rsidRDefault="00754A2A" w:rsidP="00D30628">
      <w:pPr>
        <w:pStyle w:val="NormalWeb"/>
        <w:shd w:val="clear" w:color="auto" w:fill="FFFFFF"/>
        <w:spacing w:before="0" w:beforeAutospacing="0" w:after="0" w:afterAutospacing="0"/>
        <w:jc w:val="both"/>
        <w:rPr>
          <w:rFonts w:ascii="Book Antiqua" w:hAnsi="Book Antiqua"/>
          <w:sz w:val="22"/>
          <w:szCs w:val="22"/>
        </w:rPr>
      </w:pPr>
      <w:r w:rsidRPr="00803DC2">
        <w:rPr>
          <w:rFonts w:ascii="Book Antiqua" w:hAnsi="Book Antiqua"/>
          <w:sz w:val="22"/>
          <w:szCs w:val="22"/>
        </w:rPr>
        <w:t>O transporte dos produtos deverá ser feito dentro do preconizado para cada um e devidamente protegido quanto a danos.</w:t>
      </w:r>
    </w:p>
    <w:p w:rsidR="00754A2A" w:rsidRPr="00803DC2" w:rsidRDefault="00754A2A" w:rsidP="00D30628">
      <w:pPr>
        <w:pStyle w:val="NormalWeb"/>
        <w:shd w:val="clear" w:color="auto" w:fill="FFFFFF"/>
        <w:spacing w:before="0" w:beforeAutospacing="0" w:after="0" w:afterAutospacing="0"/>
        <w:jc w:val="both"/>
        <w:rPr>
          <w:rFonts w:ascii="Book Antiqua" w:hAnsi="Book Antiqua"/>
          <w:sz w:val="22"/>
          <w:szCs w:val="22"/>
        </w:rPr>
      </w:pPr>
      <w:r w:rsidRPr="00803DC2">
        <w:rPr>
          <w:rFonts w:ascii="Book Antiqua" w:hAnsi="Book Antiqua"/>
          <w:sz w:val="22"/>
          <w:szCs w:val="22"/>
        </w:rPr>
        <w:lastRenderedPageBreak/>
        <w:t>Em caso de dano e extravio do produto durante o transporte, o mesmo deverá ser devidamente reposto, sem qualquer ônus adicional para o município.</w:t>
      </w:r>
    </w:p>
    <w:p w:rsidR="00754A2A" w:rsidRPr="00803DC2" w:rsidRDefault="00754A2A" w:rsidP="00D30628">
      <w:pPr>
        <w:pStyle w:val="NormalWeb"/>
        <w:shd w:val="clear" w:color="auto" w:fill="FFFFFF"/>
        <w:spacing w:before="0" w:beforeAutospacing="0" w:after="0" w:afterAutospacing="0"/>
        <w:jc w:val="both"/>
        <w:rPr>
          <w:rFonts w:ascii="Book Antiqua" w:hAnsi="Book Antiqua"/>
          <w:sz w:val="22"/>
          <w:szCs w:val="22"/>
        </w:rPr>
      </w:pPr>
      <w:r w:rsidRPr="00803DC2">
        <w:rPr>
          <w:rFonts w:ascii="Book Antiqua" w:hAnsi="Book Antiqua"/>
          <w:sz w:val="22"/>
          <w:szCs w:val="22"/>
        </w:rPr>
        <w:t xml:space="preserve">A adjudicatária, assim como a contratante, </w:t>
      </w:r>
      <w:proofErr w:type="gramStart"/>
      <w:r w:rsidRPr="00803DC2">
        <w:rPr>
          <w:rFonts w:ascii="Book Antiqua" w:hAnsi="Book Antiqua"/>
          <w:sz w:val="22"/>
          <w:szCs w:val="22"/>
        </w:rPr>
        <w:t>deverão atender</w:t>
      </w:r>
      <w:proofErr w:type="gramEnd"/>
      <w:r w:rsidRPr="00803DC2">
        <w:rPr>
          <w:rFonts w:ascii="Book Antiqua" w:hAnsi="Book Antiqua"/>
          <w:sz w:val="22"/>
          <w:szCs w:val="22"/>
        </w:rPr>
        <w:t xml:space="preserve"> a Lei Federal 12.846/2013, a fim de inibir as práticas de fraude e corrupção.</w:t>
      </w:r>
    </w:p>
    <w:p w:rsidR="00754A2A" w:rsidRPr="00803DC2" w:rsidRDefault="00754A2A" w:rsidP="00D30628">
      <w:pPr>
        <w:pStyle w:val="NormalWeb"/>
        <w:shd w:val="clear" w:color="auto" w:fill="FFFFFF"/>
        <w:spacing w:before="0" w:beforeAutospacing="0" w:after="0" w:afterAutospacing="0"/>
        <w:jc w:val="both"/>
        <w:rPr>
          <w:rFonts w:ascii="Book Antiqua" w:hAnsi="Book Antiqua"/>
          <w:sz w:val="22"/>
          <w:szCs w:val="22"/>
        </w:rPr>
      </w:pPr>
      <w:r w:rsidRPr="00803DC2">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754A2A" w:rsidRPr="00803DC2" w:rsidRDefault="00754A2A" w:rsidP="00D30628">
      <w:pPr>
        <w:pStyle w:val="NormalWeb"/>
        <w:shd w:val="clear" w:color="auto" w:fill="FFFFFF"/>
        <w:spacing w:before="0" w:beforeAutospacing="0" w:after="0" w:afterAutospacing="0"/>
        <w:jc w:val="both"/>
        <w:rPr>
          <w:rFonts w:ascii="Book Antiqua" w:hAnsi="Book Antiqua"/>
          <w:sz w:val="22"/>
          <w:szCs w:val="22"/>
        </w:rPr>
      </w:pPr>
      <w:r w:rsidRPr="00803DC2">
        <w:rPr>
          <w:rFonts w:ascii="Book Antiqua" w:hAnsi="Book Antiqua"/>
          <w:sz w:val="22"/>
          <w:szCs w:val="22"/>
        </w:rPr>
        <w:t>Os produtos deverão obedecer às normas e padrão ABNT, INMETRO, ANVISA, Legislação Vigente e demais órgãos reguladores referente ao ramo de atividades.</w:t>
      </w:r>
    </w:p>
    <w:p w:rsidR="00754A2A" w:rsidRPr="00D30628" w:rsidRDefault="00754A2A" w:rsidP="00D30628">
      <w:pPr>
        <w:pStyle w:val="NormalWeb"/>
        <w:shd w:val="clear" w:color="auto" w:fill="FFFFFF"/>
        <w:spacing w:before="0" w:beforeAutospacing="0" w:after="0" w:afterAutospacing="0"/>
        <w:jc w:val="both"/>
        <w:rPr>
          <w:rFonts w:ascii="Book Antiqua" w:hAnsi="Book Antiqua"/>
          <w:sz w:val="22"/>
          <w:szCs w:val="22"/>
        </w:rPr>
      </w:pPr>
      <w:r w:rsidRPr="00D30628">
        <w:rPr>
          <w:rFonts w:ascii="Book Antiqua" w:hAnsi="Book Antiqua"/>
          <w:sz w:val="22"/>
          <w:szCs w:val="22"/>
        </w:rPr>
        <w:t>O produto deverá atender integralmente as especificações do edital.</w:t>
      </w:r>
    </w:p>
    <w:p w:rsidR="00754A2A" w:rsidRPr="00D30628" w:rsidRDefault="00754A2A" w:rsidP="00D30628">
      <w:pPr>
        <w:pStyle w:val="NormalWeb"/>
        <w:shd w:val="clear" w:color="auto" w:fill="FFFFFF"/>
        <w:spacing w:before="0" w:beforeAutospacing="0" w:after="0" w:afterAutospacing="0"/>
        <w:jc w:val="both"/>
        <w:rPr>
          <w:rFonts w:ascii="Book Antiqua" w:hAnsi="Book Antiqua"/>
          <w:sz w:val="22"/>
          <w:szCs w:val="22"/>
        </w:rPr>
      </w:pPr>
      <w:r w:rsidRPr="00D30628">
        <w:rPr>
          <w:rFonts w:ascii="Book Antiqua" w:hAnsi="Book Antiqua"/>
          <w:sz w:val="22"/>
          <w:szCs w:val="22"/>
        </w:rPr>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754A2A" w:rsidRPr="00D30628" w:rsidRDefault="00754A2A" w:rsidP="00D30628">
      <w:pPr>
        <w:pStyle w:val="NormalWeb"/>
        <w:shd w:val="clear" w:color="auto" w:fill="FFFFFF"/>
        <w:spacing w:before="0" w:beforeAutospacing="0" w:after="0" w:afterAutospacing="0"/>
        <w:jc w:val="both"/>
        <w:rPr>
          <w:rFonts w:ascii="Book Antiqua" w:hAnsi="Book Antiqua"/>
          <w:sz w:val="22"/>
          <w:szCs w:val="22"/>
        </w:rPr>
      </w:pPr>
      <w:r w:rsidRPr="00D30628">
        <w:rPr>
          <w:rFonts w:ascii="Book Antiqua" w:hAnsi="Book Antiqua"/>
          <w:sz w:val="22"/>
          <w:szCs w:val="22"/>
        </w:rPr>
        <w:t xml:space="preserve">Se os itens apresentarem desconformidades com as exigências normativas, não serão recebidos definitivamente, devendo ser imediatamente substituídos pela contratada, sem ônus para a administração. </w:t>
      </w:r>
    </w:p>
    <w:p w:rsidR="00754A2A" w:rsidRPr="00D30628" w:rsidRDefault="00754A2A" w:rsidP="00D30628">
      <w:pPr>
        <w:pStyle w:val="NormalWeb"/>
        <w:shd w:val="clear" w:color="auto" w:fill="FFFFFF"/>
        <w:spacing w:before="0" w:beforeAutospacing="0" w:after="0" w:afterAutospacing="0"/>
        <w:jc w:val="both"/>
        <w:rPr>
          <w:rFonts w:ascii="Book Antiqua" w:hAnsi="Book Antiqua"/>
          <w:sz w:val="22"/>
          <w:szCs w:val="22"/>
        </w:rPr>
      </w:pPr>
      <w:r w:rsidRPr="00D30628">
        <w:rPr>
          <w:rFonts w:ascii="Book Antiqua" w:hAnsi="Book Antiqua"/>
          <w:sz w:val="22"/>
          <w:szCs w:val="22"/>
        </w:rPr>
        <w:t xml:space="preserve">Consultar com antecedência o seu fornecedor quanto ao prazo de entrega dos itens especificados, não cabendo, portanto, a justificativa de atraso do fornecimento devido ao não cumprimento da entrega por parte do fornecedor. </w:t>
      </w:r>
    </w:p>
    <w:p w:rsidR="00754A2A" w:rsidRPr="00D30628" w:rsidRDefault="00754A2A" w:rsidP="00D30628">
      <w:pPr>
        <w:pStyle w:val="NormalWeb"/>
        <w:shd w:val="clear" w:color="auto" w:fill="FFFFFF"/>
        <w:spacing w:before="0" w:beforeAutospacing="0" w:after="0" w:afterAutospacing="0"/>
        <w:jc w:val="both"/>
        <w:rPr>
          <w:rFonts w:ascii="Book Antiqua" w:hAnsi="Book Antiqua"/>
          <w:sz w:val="22"/>
          <w:szCs w:val="22"/>
        </w:rPr>
      </w:pPr>
      <w:r w:rsidRPr="00D30628">
        <w:rPr>
          <w:rFonts w:ascii="Book Antiqua" w:hAnsi="Book Antiqua"/>
          <w:sz w:val="22"/>
          <w:szCs w:val="22"/>
        </w:rPr>
        <w:t>Aceitar toda e qualquer fiscalização da administração, no tocante ao objeto do presente termo de referência, assim como ao cumprimento das obrigações previstas no edital.</w:t>
      </w:r>
    </w:p>
    <w:p w:rsidR="00754A2A" w:rsidRPr="00D30628" w:rsidRDefault="00754A2A" w:rsidP="00D30628">
      <w:pPr>
        <w:pStyle w:val="NormalWeb"/>
        <w:shd w:val="clear" w:color="auto" w:fill="FFFFFF"/>
        <w:spacing w:before="0" w:beforeAutospacing="0" w:after="0" w:afterAutospacing="0"/>
        <w:jc w:val="both"/>
        <w:rPr>
          <w:rFonts w:ascii="Book Antiqua" w:hAnsi="Book Antiqua"/>
          <w:sz w:val="22"/>
          <w:szCs w:val="22"/>
        </w:rPr>
      </w:pPr>
      <w:r w:rsidRPr="00D30628">
        <w:rPr>
          <w:rFonts w:ascii="Book Antiqua" w:hAnsi="Book Antiqua"/>
          <w:sz w:val="22"/>
          <w:szCs w:val="22"/>
        </w:rPr>
        <w:t xml:space="preserve">A existência e atuação da fiscalização da administração, em nada restringem a responsabilidade única, integral e exclusiva da contratada, no que concerne ao fornecimento dos equipamentos e as suas </w:t>
      </w:r>
      <w:proofErr w:type="spellStart"/>
      <w:r w:rsidRPr="00D30628">
        <w:rPr>
          <w:rFonts w:ascii="Book Antiqua" w:hAnsi="Book Antiqua"/>
          <w:sz w:val="22"/>
          <w:szCs w:val="22"/>
        </w:rPr>
        <w:t>consequências</w:t>
      </w:r>
      <w:proofErr w:type="spellEnd"/>
      <w:r w:rsidRPr="00D30628">
        <w:rPr>
          <w:rFonts w:ascii="Book Antiqua" w:hAnsi="Book Antiqua"/>
          <w:sz w:val="22"/>
          <w:szCs w:val="22"/>
        </w:rPr>
        <w:t xml:space="preserve"> e implicações. </w:t>
      </w:r>
    </w:p>
    <w:p w:rsidR="00754A2A" w:rsidRPr="00D30628" w:rsidRDefault="00754A2A" w:rsidP="00D30628">
      <w:pPr>
        <w:pStyle w:val="NormalWeb"/>
        <w:shd w:val="clear" w:color="auto" w:fill="FFFFFF"/>
        <w:spacing w:before="0" w:beforeAutospacing="0" w:after="0" w:afterAutospacing="0"/>
        <w:jc w:val="both"/>
        <w:rPr>
          <w:rFonts w:ascii="Book Antiqua" w:hAnsi="Book Antiqua"/>
          <w:sz w:val="22"/>
          <w:szCs w:val="22"/>
        </w:rPr>
      </w:pPr>
      <w:r w:rsidRPr="00D30628">
        <w:rPr>
          <w:rFonts w:ascii="Book Antiqua" w:hAnsi="Book Antiqu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D30628">
        <w:rPr>
          <w:rFonts w:ascii="Book Antiqua" w:hAnsi="Book Antiqua"/>
          <w:sz w:val="22"/>
          <w:szCs w:val="22"/>
        </w:rPr>
        <w:t>arts</w:t>
      </w:r>
      <w:proofErr w:type="spellEnd"/>
      <w:r w:rsidRPr="00D30628">
        <w:rPr>
          <w:rFonts w:ascii="Book Antiqua" w:hAnsi="Book Antiqu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754A2A" w:rsidRPr="00D30628" w:rsidRDefault="00754A2A" w:rsidP="00D30628">
      <w:pPr>
        <w:pStyle w:val="NormalWeb"/>
        <w:shd w:val="clear" w:color="auto" w:fill="FFFFFF"/>
        <w:spacing w:before="0" w:beforeAutospacing="0" w:after="0" w:afterAutospacing="0"/>
        <w:jc w:val="both"/>
        <w:rPr>
          <w:rFonts w:ascii="Book Antiqua" w:hAnsi="Book Antiqua"/>
          <w:sz w:val="22"/>
          <w:szCs w:val="22"/>
        </w:rPr>
      </w:pPr>
      <w:r w:rsidRPr="00BC64BA">
        <w:rPr>
          <w:rFonts w:ascii="Book Antiqua" w:hAnsi="Book Antiqua"/>
          <w:sz w:val="22"/>
          <w:szCs w:val="22"/>
        </w:rPr>
        <w:t>Os produtos devem vir em embalagens originais, lacrados, não sendo admitida a sua violação bem como danos nas embalagens durante o transporte (ex: latas amassadas).</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803DC2">
        <w:rPr>
          <w:rFonts w:ascii="Book Antiqua" w:hAnsi="Book Antiqua"/>
          <w:sz w:val="22"/>
          <w:szCs w:val="22"/>
        </w:rPr>
        <w:t>O</w:t>
      </w:r>
      <w:r w:rsidRPr="00D30628">
        <w:rPr>
          <w:rFonts w:ascii="Book Antiqua" w:hAnsi="Book Antiqua" w:cs="Helvetica"/>
          <w:sz w:val="22"/>
          <w:szCs w:val="22"/>
        </w:rPr>
        <w:t xml:space="preserve"> fornecimento dos produtos deverá ser efetuado mediante requisição emitida pela Secretaria competente do Município. </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O fornecimento dos produtos deverá ser efetuado de acordo com o local indicado na requisição, desde que apresentada à requisição devidamente preenchida.</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 xml:space="preserve">Quando a recusa for parcial, será estabelecido um prazo de </w:t>
      </w:r>
      <w:smartTag w:uri="urn:schemas-microsoft-com:office:smarttags" w:element="metricconverter">
        <w:smartTagPr>
          <w:attr w:name="ProductID" w:val="1 a"/>
        </w:smartTagPr>
        <w:r w:rsidRPr="00D30628">
          <w:rPr>
            <w:rFonts w:ascii="Book Antiqua" w:hAnsi="Book Antiqua" w:cs="Helvetica"/>
            <w:sz w:val="22"/>
            <w:szCs w:val="22"/>
          </w:rPr>
          <w:t>1 a</w:t>
        </w:r>
      </w:smartTag>
      <w:r w:rsidRPr="00D30628">
        <w:rPr>
          <w:rFonts w:ascii="Book Antiqua" w:hAnsi="Book Antiqua" w:cs="Helvetica"/>
          <w:sz w:val="22"/>
          <w:szCs w:val="22"/>
        </w:rPr>
        <w:t xml:space="preserve"> </w:t>
      </w:r>
      <w:proofErr w:type="gramStart"/>
      <w:r w:rsidRPr="00D30628">
        <w:rPr>
          <w:rFonts w:ascii="Book Antiqua" w:hAnsi="Book Antiqua" w:cs="Helvetica"/>
          <w:sz w:val="22"/>
          <w:szCs w:val="22"/>
        </w:rPr>
        <w:t>3</w:t>
      </w:r>
      <w:proofErr w:type="gramEnd"/>
      <w:r w:rsidRPr="00D30628">
        <w:rPr>
          <w:rFonts w:ascii="Book Antiqua" w:hAnsi="Book Antiqua" w:cs="Helvetica"/>
          <w:sz w:val="22"/>
          <w:szCs w:val="22"/>
        </w:rPr>
        <w:t xml:space="preserve"> dias úteis para a substituição da nota fiscal por outra contendo apenas os itens aprovados.</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lastRenderedPageBreak/>
        <w:t xml:space="preserve">Independentemente da aceitação, a adjudicatária garantirá a qualidade de cada produto fornecido pelo prazo estabelecido na garantia pelo fabricante, obrigando-se a reparar aquele que apresentar defeito no prazo estabelecido pelo Município de </w:t>
      </w:r>
      <w:proofErr w:type="spellStart"/>
      <w:r w:rsidRPr="00D30628">
        <w:rPr>
          <w:rFonts w:ascii="Book Antiqua" w:hAnsi="Book Antiqua" w:cs="Helvetica"/>
          <w:sz w:val="22"/>
          <w:szCs w:val="22"/>
        </w:rPr>
        <w:t>Rolândia</w:t>
      </w:r>
      <w:proofErr w:type="spellEnd"/>
      <w:r w:rsidRPr="00D30628">
        <w:rPr>
          <w:rFonts w:ascii="Book Antiqua" w:hAnsi="Book Antiqua" w:cs="Helvetica"/>
          <w:sz w:val="22"/>
          <w:szCs w:val="22"/>
        </w:rPr>
        <w:t>.</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 xml:space="preserve">As aquisições obedecerão à conveniência e às necessidades conforme ata de registro de preços. A existência dos preços registrados não obriga o Município de </w:t>
      </w:r>
      <w:proofErr w:type="spellStart"/>
      <w:r w:rsidRPr="00D30628">
        <w:rPr>
          <w:rFonts w:ascii="Book Antiqua" w:hAnsi="Book Antiqua" w:cs="Helvetica"/>
          <w:sz w:val="22"/>
          <w:szCs w:val="22"/>
        </w:rPr>
        <w:t>Rolândia</w:t>
      </w:r>
      <w:proofErr w:type="spellEnd"/>
      <w:r w:rsidRPr="00D30628">
        <w:rPr>
          <w:rFonts w:ascii="Book Antiqua" w:hAnsi="Book Antiqua" w:cs="Helvetica"/>
          <w:sz w:val="22"/>
          <w:szCs w:val="22"/>
        </w:rPr>
        <w:t xml:space="preserve"> a firmar as contratações que dele poderão advir, </w:t>
      </w:r>
      <w:proofErr w:type="spellStart"/>
      <w:r w:rsidRPr="00D30628">
        <w:rPr>
          <w:rFonts w:ascii="Book Antiqua" w:hAnsi="Book Antiqua" w:cs="Helvetica"/>
          <w:sz w:val="22"/>
          <w:szCs w:val="22"/>
        </w:rPr>
        <w:t>facultando-se-lhe</w:t>
      </w:r>
      <w:proofErr w:type="spellEnd"/>
      <w:r w:rsidRPr="00D30628">
        <w:rPr>
          <w:rFonts w:ascii="Book Antiqua" w:hAnsi="Book Antiqua" w:cs="Helvetica"/>
          <w:sz w:val="22"/>
          <w:szCs w:val="22"/>
        </w:rPr>
        <w:t xml:space="preserve"> a realização de licitação específica para a aquisição pretendida, sendo assegurado ao beneficiário do registro à preferência de fornecimento em igualdade de condições.  </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Todos os itens licitados devem estar de acordo com o descritivo constante em sua respectiva discriminação.</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 xml:space="preserve">O(s) </w:t>
      </w:r>
      <w:proofErr w:type="gramStart"/>
      <w:r w:rsidRPr="00D30628">
        <w:rPr>
          <w:rFonts w:ascii="Book Antiqua" w:hAnsi="Book Antiqua" w:cs="Helvetica"/>
          <w:sz w:val="22"/>
          <w:szCs w:val="22"/>
        </w:rPr>
        <w:t>material(</w:t>
      </w:r>
      <w:proofErr w:type="gramEnd"/>
      <w:r w:rsidRPr="00D30628">
        <w:rPr>
          <w:rFonts w:ascii="Book Antiqua" w:hAnsi="Book Antiqua" w:cs="Helvetica"/>
          <w:sz w:val="22"/>
          <w:szCs w:val="22"/>
        </w:rPr>
        <w:t>is) será(</w:t>
      </w:r>
      <w:proofErr w:type="spellStart"/>
      <w:r w:rsidRPr="00D30628">
        <w:rPr>
          <w:rFonts w:ascii="Book Antiqua" w:hAnsi="Book Antiqua" w:cs="Helvetica"/>
          <w:sz w:val="22"/>
          <w:szCs w:val="22"/>
        </w:rPr>
        <w:t>ão</w:t>
      </w:r>
      <w:proofErr w:type="spellEnd"/>
      <w:r w:rsidRPr="00D30628">
        <w:rPr>
          <w:rFonts w:ascii="Book Antiqua" w:hAnsi="Book Antiqua" w:cs="Helvetica"/>
          <w:sz w:val="22"/>
          <w:szCs w:val="22"/>
        </w:rPr>
        <w:t xml:space="preserve">) recebido(s) provisoriamente, para efeito de posterior verificação de sua conformidade com as especificações constantes neste Documento de Referência. </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 xml:space="preserve">A verificação da conformidade das especificações do(s) </w:t>
      </w:r>
      <w:proofErr w:type="gramStart"/>
      <w:r w:rsidRPr="00D30628">
        <w:rPr>
          <w:rFonts w:ascii="Book Antiqua" w:hAnsi="Book Antiqua" w:cs="Helvetica"/>
          <w:sz w:val="22"/>
          <w:szCs w:val="22"/>
        </w:rPr>
        <w:t>material(</w:t>
      </w:r>
      <w:proofErr w:type="gramEnd"/>
      <w:r w:rsidRPr="00D30628">
        <w:rPr>
          <w:rFonts w:ascii="Book Antiqua" w:hAnsi="Book Antiqua" w:cs="Helvetica"/>
          <w:sz w:val="22"/>
          <w:szCs w:val="22"/>
        </w:rPr>
        <w:t xml:space="preserve">is) ocorrerá no ato da entrega. Admitida à conformidade quantitativa e qualitativa, o(s) </w:t>
      </w:r>
      <w:proofErr w:type="gramStart"/>
      <w:r w:rsidRPr="00D30628">
        <w:rPr>
          <w:rFonts w:ascii="Book Antiqua" w:hAnsi="Book Antiqua" w:cs="Helvetica"/>
          <w:sz w:val="22"/>
          <w:szCs w:val="22"/>
        </w:rPr>
        <w:t>material(</w:t>
      </w:r>
      <w:proofErr w:type="gramEnd"/>
      <w:r w:rsidRPr="00D30628">
        <w:rPr>
          <w:rFonts w:ascii="Book Antiqua" w:hAnsi="Book Antiqua" w:cs="Helvetica"/>
          <w:sz w:val="22"/>
          <w:szCs w:val="22"/>
        </w:rPr>
        <w:t>is) será(</w:t>
      </w:r>
      <w:proofErr w:type="spellStart"/>
      <w:r w:rsidRPr="00D30628">
        <w:rPr>
          <w:rFonts w:ascii="Book Antiqua" w:hAnsi="Book Antiqua" w:cs="Helvetica"/>
          <w:sz w:val="22"/>
          <w:szCs w:val="22"/>
        </w:rPr>
        <w:t>ão</w:t>
      </w:r>
      <w:proofErr w:type="spellEnd"/>
      <w:r w:rsidRPr="00D30628">
        <w:rPr>
          <w:rFonts w:ascii="Book Antiqua" w:hAnsi="Book Antiqua" w:cs="Helvetica"/>
          <w:sz w:val="22"/>
          <w:szCs w:val="22"/>
        </w:rPr>
        <w:t xml:space="preserve">) recebido(s) definitivamente, mediante “atesto” na Nota Fiscal, com a </w:t>
      </w:r>
      <w:proofErr w:type="spellStart"/>
      <w:r w:rsidRPr="00D30628">
        <w:rPr>
          <w:rFonts w:ascii="Book Antiqua" w:hAnsi="Book Antiqua" w:cs="Helvetica"/>
          <w:sz w:val="22"/>
          <w:szCs w:val="22"/>
        </w:rPr>
        <w:t>consequente</w:t>
      </w:r>
      <w:proofErr w:type="spellEnd"/>
      <w:r w:rsidRPr="00D30628">
        <w:rPr>
          <w:rFonts w:ascii="Book Antiqua" w:hAnsi="Book Antiqua" w:cs="Helvetica"/>
          <w:sz w:val="22"/>
          <w:szCs w:val="22"/>
        </w:rPr>
        <w:t xml:space="preserve"> aceitação do(s) objeto(s). </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 xml:space="preserve">Na hipótese de constatação de anomalias que comprometam a utilização adequada do(s) </w:t>
      </w:r>
      <w:proofErr w:type="gramStart"/>
      <w:r w:rsidRPr="00D30628">
        <w:rPr>
          <w:rFonts w:ascii="Book Antiqua" w:hAnsi="Book Antiqua" w:cs="Helvetica"/>
          <w:sz w:val="22"/>
          <w:szCs w:val="22"/>
        </w:rPr>
        <w:t>material(</w:t>
      </w:r>
      <w:proofErr w:type="gramEnd"/>
      <w:r w:rsidRPr="00D30628">
        <w:rPr>
          <w:rFonts w:ascii="Book Antiqua" w:hAnsi="Book Antiqua" w:cs="Helvetica"/>
          <w:sz w:val="22"/>
          <w:szCs w:val="22"/>
        </w:rPr>
        <w:t>is)/serviço(s), este(s) será(</w:t>
      </w:r>
      <w:proofErr w:type="spellStart"/>
      <w:r w:rsidRPr="00D30628">
        <w:rPr>
          <w:rFonts w:ascii="Book Antiqua" w:hAnsi="Book Antiqua" w:cs="Helvetica"/>
          <w:sz w:val="22"/>
          <w:szCs w:val="22"/>
        </w:rPr>
        <w:t>ão</w:t>
      </w:r>
      <w:proofErr w:type="spellEnd"/>
      <w:r w:rsidRPr="00D30628">
        <w:rPr>
          <w:rFonts w:ascii="Book Antiqua" w:hAnsi="Book Antiqua" w:cs="Helvetica"/>
          <w:sz w:val="22"/>
          <w:szCs w:val="22"/>
        </w:rPr>
        <w:t xml:space="preserve">) rejeitado(s), em todo ou em parte, conforme dispõe o a Lei nº 14.133/21, sem qualquer ônus para a Prefeitura Municipal de </w:t>
      </w:r>
      <w:proofErr w:type="spellStart"/>
      <w:r w:rsidRPr="00D30628">
        <w:rPr>
          <w:rFonts w:ascii="Book Antiqua" w:hAnsi="Book Antiqua" w:cs="Helvetica"/>
          <w:sz w:val="22"/>
          <w:szCs w:val="22"/>
        </w:rPr>
        <w:t>Rolândia</w:t>
      </w:r>
      <w:proofErr w:type="spellEnd"/>
      <w:r w:rsidRPr="00D30628">
        <w:rPr>
          <w:rFonts w:ascii="Book Antiqua" w:hAnsi="Book Antiqua" w:cs="Helvetica"/>
          <w:sz w:val="22"/>
          <w:szCs w:val="22"/>
        </w:rPr>
        <w:t xml:space="preserve">, devendo o fornecedor reapresentá-lo(s) no prazo de até 02 (dois) dias corridos, a partir da data de solicitação da substituição. </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 xml:space="preserve">Caberá ao fornecedor arcar com os custos diretos e indiretos, inclusive despesas com embalagem, taxas de frete e seguro da entrega do(s) </w:t>
      </w:r>
      <w:proofErr w:type="gramStart"/>
      <w:r w:rsidRPr="00D30628">
        <w:rPr>
          <w:rFonts w:ascii="Book Antiqua" w:hAnsi="Book Antiqua" w:cs="Helvetica"/>
          <w:sz w:val="22"/>
          <w:szCs w:val="22"/>
        </w:rPr>
        <w:t>material(</w:t>
      </w:r>
      <w:proofErr w:type="gramEnd"/>
      <w:r w:rsidRPr="00D30628">
        <w:rPr>
          <w:rFonts w:ascii="Book Antiqua" w:hAnsi="Book Antiqua" w:cs="Helvetica"/>
          <w:sz w:val="22"/>
          <w:szCs w:val="22"/>
        </w:rPr>
        <w:t xml:space="preserve">is) a ser(em) substituído(s). </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 xml:space="preserve">O(s) </w:t>
      </w:r>
      <w:proofErr w:type="gramStart"/>
      <w:r w:rsidRPr="00D30628">
        <w:rPr>
          <w:rFonts w:ascii="Book Antiqua" w:hAnsi="Book Antiqua" w:cs="Helvetica"/>
          <w:sz w:val="22"/>
          <w:szCs w:val="22"/>
        </w:rPr>
        <w:t>material(</w:t>
      </w:r>
      <w:proofErr w:type="gramEnd"/>
      <w:r w:rsidRPr="00D30628">
        <w:rPr>
          <w:rFonts w:ascii="Book Antiqua" w:hAnsi="Book Antiqua" w:cs="Helvetica"/>
          <w:sz w:val="22"/>
          <w:szCs w:val="22"/>
        </w:rPr>
        <w:t>is) deverá(</w:t>
      </w:r>
      <w:proofErr w:type="spellStart"/>
      <w:r w:rsidRPr="00D30628">
        <w:rPr>
          <w:rFonts w:ascii="Book Antiqua" w:hAnsi="Book Antiqua" w:cs="Helvetica"/>
          <w:sz w:val="22"/>
          <w:szCs w:val="22"/>
        </w:rPr>
        <w:t>ão</w:t>
      </w:r>
      <w:proofErr w:type="spellEnd"/>
      <w:r w:rsidRPr="00D30628">
        <w:rPr>
          <w:rFonts w:ascii="Book Antiqua" w:hAnsi="Book Antiqua" w:cs="Helvetica"/>
          <w:sz w:val="22"/>
          <w:szCs w:val="22"/>
        </w:rPr>
        <w:t xml:space="preserve">) ser entregue(s) acondicionado(s) em embalagem própria para cada material. </w:t>
      </w:r>
    </w:p>
    <w:p w:rsidR="00D30628" w:rsidRPr="00D30628" w:rsidRDefault="00D30628" w:rsidP="00D30628">
      <w:pPr>
        <w:pStyle w:val="NormalWeb"/>
        <w:shd w:val="clear" w:color="auto" w:fill="FFFFFF"/>
        <w:spacing w:before="0" w:beforeAutospacing="0" w:after="0" w:afterAutospacing="0"/>
        <w:jc w:val="both"/>
        <w:rPr>
          <w:rFonts w:ascii="Book Antiqua" w:hAnsi="Book Antiqua" w:cs="Helvetica"/>
          <w:sz w:val="22"/>
          <w:szCs w:val="22"/>
        </w:rPr>
      </w:pPr>
      <w:r w:rsidRPr="00D30628">
        <w:rPr>
          <w:rFonts w:ascii="Book Antiqua" w:hAnsi="Book Antiqua" w:cs="Helvetica"/>
          <w:sz w:val="22"/>
          <w:szCs w:val="22"/>
        </w:rPr>
        <w:t xml:space="preserve">A Prefeitura Municipal de </w:t>
      </w:r>
      <w:proofErr w:type="spellStart"/>
      <w:r w:rsidRPr="00D30628">
        <w:rPr>
          <w:rFonts w:ascii="Book Antiqua" w:hAnsi="Book Antiqua" w:cs="Helvetica"/>
          <w:sz w:val="22"/>
          <w:szCs w:val="22"/>
        </w:rPr>
        <w:t>Rolândia</w:t>
      </w:r>
      <w:proofErr w:type="spellEnd"/>
      <w:r w:rsidRPr="00D30628">
        <w:rPr>
          <w:rFonts w:ascii="Book Antiqua" w:hAnsi="Book Antiqua" w:cs="Helvetica"/>
          <w:sz w:val="22"/>
          <w:szCs w:val="22"/>
        </w:rPr>
        <w:t xml:space="preserve"> reserva-se o direito de impugnar o </w:t>
      </w:r>
      <w:proofErr w:type="gramStart"/>
      <w:r w:rsidRPr="00D30628">
        <w:rPr>
          <w:rFonts w:ascii="Book Antiqua" w:hAnsi="Book Antiqua" w:cs="Helvetica"/>
          <w:sz w:val="22"/>
          <w:szCs w:val="22"/>
        </w:rPr>
        <w:t>material(</w:t>
      </w:r>
      <w:proofErr w:type="gramEnd"/>
      <w:r w:rsidRPr="00D30628">
        <w:rPr>
          <w:rFonts w:ascii="Book Antiqua" w:hAnsi="Book Antiqua" w:cs="Helvetica"/>
          <w:sz w:val="22"/>
          <w:szCs w:val="22"/>
        </w:rPr>
        <w:t>is) entregue(s), se esse(s) não estiver(em) de acordo com as especificações técnicas deste Documento de Referência.</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w:t>
      </w:r>
      <w:r w:rsidRPr="00791821">
        <w:rPr>
          <w:rFonts w:ascii="Book Antiqua" w:eastAsia="Arial Unicode MS" w:hAnsi="Book Antiqua" w:cs="Helvetica"/>
          <w:b w:val="0"/>
          <w:i w:val="0"/>
          <w:color w:val="auto"/>
          <w:sz w:val="22"/>
          <w:szCs w:val="22"/>
          <w:lang w:eastAsia="pt-BR"/>
        </w:rPr>
        <w:lastRenderedPageBreak/>
        <w:t>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w:t>
      </w:r>
      <w:r w:rsidR="00D30628">
        <w:rPr>
          <w:rFonts w:ascii="Book Antiqua" w:hAnsi="Book Antiqua" w:cs="Arial"/>
          <w:b/>
          <w:sz w:val="22"/>
          <w:szCs w:val="22"/>
        </w:rPr>
        <w:t>ÉCIMA</w:t>
      </w:r>
      <w:r w:rsidRPr="00D46EA7">
        <w:rPr>
          <w:rFonts w:ascii="Book Antiqua" w:hAnsi="Book Antiqua" w:cs="Arial"/>
          <w:b/>
          <w:sz w:val="22"/>
          <w:szCs w:val="22"/>
        </w:rPr>
        <w:t xml:space="preserve"> – DO PRAZO e DA VIGÊNCIA</w:t>
      </w:r>
    </w:p>
    <w:p w:rsidR="00C63C6D" w:rsidRPr="00D30628" w:rsidRDefault="00C63C6D" w:rsidP="00A7189E">
      <w:pPr>
        <w:pStyle w:val="Corpodetexto"/>
        <w:spacing w:line="240" w:lineRule="auto"/>
        <w:rPr>
          <w:rFonts w:ascii="Book Antiqua" w:hAnsi="Book Antiqua" w:cs="Arial"/>
          <w:b w:val="0"/>
          <w:bCs/>
          <w:szCs w:val="22"/>
        </w:rPr>
      </w:pPr>
      <w:r w:rsidRPr="00D30628">
        <w:rPr>
          <w:rFonts w:ascii="Book Antiqua" w:hAnsi="Book Antiqua" w:cs="Arial"/>
          <w:b w:val="0"/>
          <w:bCs/>
          <w:szCs w:val="22"/>
        </w:rPr>
        <w:t xml:space="preserve">O prazo de entrega dos itens será de até </w:t>
      </w:r>
      <w:proofErr w:type="gramStart"/>
      <w:r w:rsidR="00D30628" w:rsidRPr="00D30628">
        <w:rPr>
          <w:rFonts w:ascii="Book Antiqua" w:hAnsi="Book Antiqua" w:cs="Arial"/>
          <w:b w:val="0"/>
          <w:bCs/>
          <w:szCs w:val="22"/>
        </w:rPr>
        <w:t>5</w:t>
      </w:r>
      <w:proofErr w:type="gramEnd"/>
      <w:r w:rsidRPr="00D30628">
        <w:rPr>
          <w:rFonts w:ascii="Book Antiqua" w:hAnsi="Book Antiqua" w:cs="Arial"/>
          <w:b w:val="0"/>
          <w:bCs/>
          <w:szCs w:val="22"/>
        </w:rPr>
        <w:t xml:space="preserve"> (</w:t>
      </w:r>
      <w:r w:rsidR="00D30628" w:rsidRPr="00D30628">
        <w:rPr>
          <w:rFonts w:ascii="Book Antiqua" w:hAnsi="Book Antiqua" w:cs="Arial"/>
          <w:b w:val="0"/>
          <w:bCs/>
          <w:szCs w:val="22"/>
        </w:rPr>
        <w:t>cinco</w:t>
      </w:r>
      <w:r w:rsidRPr="00D30628">
        <w:rPr>
          <w:rFonts w:ascii="Book Antiqua" w:hAnsi="Book Antiqua" w:cs="Arial"/>
          <w:b w:val="0"/>
          <w:bCs/>
          <w:szCs w:val="22"/>
        </w:rPr>
        <w:t xml:space="preserve">) dias, contados a partir da emissão da autorização de fornecimento e o prazo de vigência da presente ata de registro de preços será de </w:t>
      </w:r>
      <w:r w:rsidR="00D30628" w:rsidRPr="00D30628">
        <w:rPr>
          <w:rFonts w:ascii="Book Antiqua" w:hAnsi="Book Antiqua" w:cs="Arial"/>
          <w:b w:val="0"/>
          <w:bCs/>
          <w:szCs w:val="22"/>
        </w:rPr>
        <w:t>12</w:t>
      </w:r>
      <w:r w:rsidRPr="00D30628">
        <w:rPr>
          <w:rFonts w:ascii="Book Antiqua" w:hAnsi="Book Antiqua" w:cs="Arial"/>
          <w:b w:val="0"/>
          <w:bCs/>
          <w:szCs w:val="22"/>
        </w:rPr>
        <w:t xml:space="preserve"> </w:t>
      </w:r>
      <w:r w:rsidR="00D30628" w:rsidRPr="00D30628">
        <w:rPr>
          <w:rFonts w:ascii="Book Antiqua" w:hAnsi="Book Antiqua" w:cs="Arial"/>
          <w:b w:val="0"/>
          <w:bCs/>
          <w:szCs w:val="22"/>
        </w:rPr>
        <w:t>doze</w:t>
      </w:r>
      <w:r w:rsidRPr="00D30628">
        <w:rPr>
          <w:rFonts w:ascii="Book Antiqua" w:hAnsi="Book Antiqua" w:cs="Arial"/>
          <w:b w:val="0"/>
          <w:bCs/>
          <w:szCs w:val="22"/>
        </w:rPr>
        <w:t>) meses, contados a partir da assinatura deste instrumento pelas partes</w:t>
      </w:r>
      <w:r w:rsidR="00E664E6" w:rsidRPr="00D30628">
        <w:rPr>
          <w:rFonts w:ascii="Book Antiqua" w:hAnsi="Book Antiqua" w:cs="Arial"/>
          <w:b w:val="0"/>
          <w:bCs/>
          <w:szCs w:val="22"/>
        </w:rPr>
        <w:t>, podendo ser prorrogado conforme prerrogativas da legislação vigente</w:t>
      </w:r>
      <w:r w:rsidRPr="00D30628">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D30628">
        <w:rPr>
          <w:rFonts w:ascii="Book Antiqua" w:hAnsi="Book Antiqua" w:cs="Arial"/>
          <w:b/>
          <w:sz w:val="22"/>
          <w:szCs w:val="22"/>
        </w:rPr>
        <w:t>DÉCIMA PRIMEIRA</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D30628">
        <w:rPr>
          <w:rFonts w:ascii="Book Antiqua" w:hAnsi="Book Antiqua" w:cs="Arial"/>
          <w:b/>
          <w:sz w:val="22"/>
          <w:szCs w:val="22"/>
        </w:rPr>
        <w:t>DÉCIMA SEGUNDA</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Default="00C63C6D" w:rsidP="00A7189E">
      <w:pPr>
        <w:spacing w:after="0" w:line="240" w:lineRule="auto"/>
        <w:jc w:val="both"/>
        <w:rPr>
          <w:rFonts w:ascii="Book Antiqua" w:hAnsi="Book Antiqua"/>
          <w:sz w:val="22"/>
          <w:szCs w:val="22"/>
        </w:rPr>
      </w:pPr>
      <w:r w:rsidRPr="00D30628">
        <w:rPr>
          <w:rFonts w:ascii="Book Antiqua" w:hAnsi="Book Antiqua"/>
          <w:b/>
          <w:sz w:val="22"/>
          <w:szCs w:val="22"/>
        </w:rPr>
        <w:t>Órgão:</w:t>
      </w:r>
      <w:r w:rsidRPr="00D30628">
        <w:rPr>
          <w:rFonts w:ascii="Book Antiqua" w:hAnsi="Book Antiqua"/>
          <w:sz w:val="22"/>
          <w:szCs w:val="22"/>
        </w:rPr>
        <w:t xml:space="preserve"> 08 – Educação; 09 – Saúde; 10 – Assistência Social</w:t>
      </w:r>
      <w:r w:rsidR="00D30628" w:rsidRPr="00D30628">
        <w:rPr>
          <w:rFonts w:ascii="Book Antiqua" w:hAnsi="Book Antiqua"/>
          <w:sz w:val="22"/>
          <w:szCs w:val="22"/>
        </w:rPr>
        <w:t>.</w:t>
      </w:r>
    </w:p>
    <w:p w:rsidR="00D30628" w:rsidRPr="00D30628" w:rsidRDefault="00D30628" w:rsidP="00A7189E">
      <w:pPr>
        <w:spacing w:after="0" w:line="240" w:lineRule="auto"/>
        <w:jc w:val="both"/>
        <w:rPr>
          <w:rFonts w:ascii="Book Antiqua" w:hAnsi="Book Antiqua"/>
          <w:sz w:val="22"/>
          <w:szCs w:val="22"/>
        </w:rPr>
      </w:pPr>
    </w:p>
    <w:p w:rsidR="00C63C6D" w:rsidRPr="00D30628" w:rsidRDefault="00C63C6D" w:rsidP="00A7189E">
      <w:pPr>
        <w:spacing w:after="0" w:line="240" w:lineRule="auto"/>
        <w:jc w:val="both"/>
        <w:rPr>
          <w:rFonts w:ascii="Book Antiqua" w:hAnsi="Book Antiqua"/>
          <w:b/>
          <w:sz w:val="22"/>
          <w:szCs w:val="22"/>
        </w:rPr>
      </w:pPr>
      <w:r w:rsidRPr="00D30628">
        <w:rPr>
          <w:rFonts w:ascii="Book Antiqua" w:hAnsi="Book Antiqua"/>
          <w:b/>
          <w:sz w:val="22"/>
          <w:szCs w:val="22"/>
        </w:rPr>
        <w:t xml:space="preserve">Classificação Orçamentária: </w:t>
      </w:r>
    </w:p>
    <w:p w:rsidR="00C63C6D" w:rsidRPr="00D30628" w:rsidRDefault="00C63C6D" w:rsidP="00A7189E">
      <w:pPr>
        <w:spacing w:after="0" w:line="240" w:lineRule="auto"/>
        <w:jc w:val="both"/>
        <w:rPr>
          <w:rFonts w:ascii="Book Antiqua" w:hAnsi="Book Antiqua"/>
          <w:sz w:val="22"/>
          <w:szCs w:val="22"/>
        </w:rPr>
      </w:pPr>
      <w:r w:rsidRPr="00D30628">
        <w:rPr>
          <w:rFonts w:ascii="Book Antiqua" w:hAnsi="Book Antiqua"/>
          <w:sz w:val="22"/>
          <w:szCs w:val="22"/>
        </w:rPr>
        <w:t>Para materiais de Consumo: 33.90.30.00.00.00 – MATERIAL DE CONSUMO.</w:t>
      </w:r>
    </w:p>
    <w:p w:rsidR="00C63C6D" w:rsidRPr="00D30628" w:rsidRDefault="00C63C6D" w:rsidP="00A7189E">
      <w:pPr>
        <w:spacing w:after="0" w:line="240" w:lineRule="auto"/>
        <w:jc w:val="both"/>
        <w:rPr>
          <w:rFonts w:ascii="Book Antiqua" w:hAnsi="Book Antiqua"/>
          <w:sz w:val="22"/>
          <w:szCs w:val="22"/>
        </w:rPr>
      </w:pPr>
      <w:r w:rsidRPr="00D30628">
        <w:rPr>
          <w:rFonts w:ascii="Book Antiqua" w:hAnsi="Book Antiqua"/>
          <w:sz w:val="22"/>
          <w:szCs w:val="22"/>
        </w:rPr>
        <w:t>Para Materiais, bens e serviços para distribuição gratuita: 33.90.32.00.00.00 - MATERIAIS, BENS E SERVIÇOS PARA DISTRIBUIÇÃO GRATUITA.</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lastRenderedPageBreak/>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D30628">
        <w:rPr>
          <w:rFonts w:ascii="Book Antiqua" w:hAnsi="Book Antiqua" w:cs="Arial"/>
          <w:b/>
          <w:sz w:val="22"/>
          <w:szCs w:val="22"/>
        </w:rPr>
        <w:t>DÉCIMA TERCEIRA</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A2A" w:rsidRDefault="00754A2A" w:rsidP="005E0B8A">
      <w:pPr>
        <w:spacing w:after="0" w:line="240" w:lineRule="auto"/>
      </w:pPr>
      <w:r>
        <w:separator/>
      </w:r>
    </w:p>
  </w:endnote>
  <w:endnote w:type="continuationSeparator" w:id="1">
    <w:p w:rsidR="00754A2A" w:rsidRDefault="00754A2A"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A2A" w:rsidRDefault="00754A2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54A2A" w:rsidRDefault="00754A2A">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A2A" w:rsidRDefault="00754A2A">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A2A" w:rsidRDefault="00754A2A" w:rsidP="005E0B8A">
      <w:pPr>
        <w:spacing w:after="0" w:line="240" w:lineRule="auto"/>
      </w:pPr>
      <w:r>
        <w:separator/>
      </w:r>
    </w:p>
  </w:footnote>
  <w:footnote w:type="continuationSeparator" w:id="1">
    <w:p w:rsidR="00754A2A" w:rsidRDefault="00754A2A"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A2A" w:rsidRDefault="00754A2A">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2449"/>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0F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6EBA"/>
    <w:rsid w:val="00707391"/>
    <w:rsid w:val="00731DDA"/>
    <w:rsid w:val="00746030"/>
    <w:rsid w:val="00754A2A"/>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0628"/>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4F84"/>
    <w:rsid w:val="00DF69F1"/>
    <w:rsid w:val="00E121DD"/>
    <w:rsid w:val="00E22BD4"/>
    <w:rsid w:val="00E23298"/>
    <w:rsid w:val="00E43681"/>
    <w:rsid w:val="00E4523B"/>
    <w:rsid w:val="00E4724F"/>
    <w:rsid w:val="00E47695"/>
    <w:rsid w:val="00E55F81"/>
    <w:rsid w:val="00E56914"/>
    <w:rsid w:val="00E664E6"/>
    <w:rsid w:val="00E70D92"/>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2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3970</Words>
  <Characters>21443</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3</cp:revision>
  <dcterms:created xsi:type="dcterms:W3CDTF">2024-11-05T16:08:00Z</dcterms:created>
  <dcterms:modified xsi:type="dcterms:W3CDTF">2025-01-13T17:55:00Z</dcterms:modified>
</cp:coreProperties>
</file>